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C7FEC" w14:textId="77777777" w:rsidR="002772D7" w:rsidRDefault="002772D7" w:rsidP="006F180B">
      <w:pPr>
        <w:spacing w:after="0" w:line="324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</w:pPr>
    </w:p>
    <w:p w14:paraId="23B03B21" w14:textId="77777777" w:rsidR="002772D7" w:rsidRDefault="002772D7" w:rsidP="006F180B">
      <w:pPr>
        <w:spacing w:after="0" w:line="324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</w:pPr>
    </w:p>
    <w:p w14:paraId="771FAD7E" w14:textId="61D42C31" w:rsidR="006F180B" w:rsidRPr="006F180B" w:rsidRDefault="0082495A" w:rsidP="006F180B">
      <w:pPr>
        <w:spacing w:after="0" w:line="324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en-US"/>
        </w:rPr>
      </w:pPr>
      <w:r w:rsidRPr="006F180B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>Հիմնավորում</w:t>
      </w:r>
    </w:p>
    <w:p w14:paraId="72E63BB3" w14:textId="2A53DD45" w:rsidR="006F180B" w:rsidRPr="006F180B" w:rsidRDefault="006F180B" w:rsidP="006F180B">
      <w:pPr>
        <w:spacing w:after="0" w:line="324" w:lineRule="auto"/>
        <w:ind w:firstLine="567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  <w:r w:rsidRPr="006F180B">
        <w:rPr>
          <w:rFonts w:ascii="GHEA Grapalat" w:hAnsi="GHEA Grapalat"/>
          <w:b/>
          <w:sz w:val="24"/>
          <w:szCs w:val="24"/>
          <w:lang w:val="hy-AM"/>
        </w:rPr>
        <w:t>«Ա</w:t>
      </w:r>
      <w:r w:rsidRPr="006F180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րտակարգ իրավիճակների նախարարի 2018 թվականի ապրիլի 17-ի </w:t>
      </w:r>
      <w:r w:rsidRPr="006F180B">
        <w:rPr>
          <w:rFonts w:ascii="GHEA Grapalat" w:hAnsi="GHEA Grapalat" w:cs="Sylfaen"/>
          <w:b/>
          <w:bCs/>
          <w:sz w:val="24"/>
          <w:szCs w:val="24"/>
          <w:lang w:val="hy-AM"/>
        </w:rPr>
        <w:t>№</w:t>
      </w:r>
      <w:r w:rsidRPr="006F180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387 հրամանում փոփոխություն</w:t>
      </w:r>
      <w:r w:rsidR="0061307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ներ</w:t>
      </w:r>
      <w:r w:rsidRPr="006F180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կատարելու մասին</w:t>
      </w:r>
      <w:r w:rsidRPr="006F180B">
        <w:rPr>
          <w:rFonts w:ascii="GHEA Grapalat" w:hAnsi="GHEA Grapalat"/>
          <w:b/>
          <w:sz w:val="24"/>
          <w:szCs w:val="24"/>
          <w:lang w:val="hy-AM"/>
        </w:rPr>
        <w:t>» ԱԻ նախարարի հրամանի նախագծի վերաբերյալ</w:t>
      </w:r>
    </w:p>
    <w:p w14:paraId="154FC026" w14:textId="77777777" w:rsidR="006F180B" w:rsidRPr="002772D7" w:rsidRDefault="006F180B" w:rsidP="006F180B">
      <w:pPr>
        <w:spacing w:after="0" w:line="324" w:lineRule="auto"/>
        <w:ind w:firstLine="708"/>
        <w:jc w:val="both"/>
        <w:rPr>
          <w:rFonts w:ascii="GHEA Grapalat" w:eastAsia="Times New Roman" w:hAnsi="GHEA Grapalat" w:cs="Sylfaen"/>
          <w:sz w:val="30"/>
          <w:szCs w:val="30"/>
          <w:lang w:val="hy-AM" w:eastAsia="en-US"/>
        </w:rPr>
      </w:pPr>
    </w:p>
    <w:p w14:paraId="6C85189A" w14:textId="77777777" w:rsidR="00B55CC1" w:rsidRPr="002772D7" w:rsidRDefault="00B55CC1" w:rsidP="009B1E3B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"/>
          <w:szCs w:val="2"/>
          <w:lang w:val="hy-AM"/>
        </w:rPr>
      </w:pPr>
    </w:p>
    <w:p w14:paraId="43CC740E" w14:textId="6239F692" w:rsidR="009043C0" w:rsidRDefault="00857073" w:rsidP="009043C0">
      <w:pPr>
        <w:pStyle w:val="NormalWeb"/>
        <w:shd w:val="clear" w:color="auto" w:fill="FFFFFF"/>
        <w:spacing w:before="0" w:beforeAutospacing="0" w:after="0" w:afterAutospacing="0" w:line="276" w:lineRule="auto"/>
        <w:ind w:left="-284" w:firstLine="568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9B1E3B">
        <w:rPr>
          <w:rFonts w:ascii="GHEA Grapalat" w:hAnsi="GHEA Grapalat"/>
          <w:lang w:val="hy-AM"/>
        </w:rPr>
        <w:t>Հրամանի ն</w:t>
      </w:r>
      <w:r w:rsidR="00B55CC1" w:rsidRPr="009B1E3B">
        <w:rPr>
          <w:rFonts w:ascii="GHEA Grapalat" w:hAnsi="GHEA Grapalat"/>
          <w:lang w:val="hy-AM"/>
        </w:rPr>
        <w:t>ախագծի մշակումը պայմանավո</w:t>
      </w:r>
      <w:r w:rsidRPr="009B1E3B">
        <w:rPr>
          <w:rFonts w:ascii="GHEA Grapalat" w:hAnsi="GHEA Grapalat"/>
          <w:lang w:val="hy-AM"/>
        </w:rPr>
        <w:t xml:space="preserve">րված է ԱԻՆ ՓԾ </w:t>
      </w:r>
      <w:r w:rsidR="00FF725F">
        <w:rPr>
          <w:rFonts w:ascii="GHEA Grapalat" w:hAnsi="GHEA Grapalat"/>
          <w:color w:val="000000"/>
          <w:shd w:val="clear" w:color="auto" w:fill="FFFFFF"/>
          <w:lang w:val="hy-AM"/>
        </w:rPr>
        <w:t>ճգնաժամային կառավարման ազգային կենտրոնում</w:t>
      </w:r>
      <w:r w:rsidR="0082495A" w:rsidRPr="009B1E3B">
        <w:rPr>
          <w:rFonts w:ascii="GHEA Grapalat" w:hAnsi="GHEA Grapalat"/>
          <w:lang w:val="hy-AM"/>
        </w:rPr>
        <w:t xml:space="preserve"> օպերատիվ </w:t>
      </w:r>
      <w:r w:rsidRPr="009B1E3B">
        <w:rPr>
          <w:rFonts w:ascii="GHEA Grapalat" w:hAnsi="GHEA Grapalat"/>
          <w:lang w:val="hy-AM"/>
        </w:rPr>
        <w:t>հերթապահության շուրջօրյա</w:t>
      </w:r>
      <w:r w:rsidR="00B62E42" w:rsidRPr="009B1E3B">
        <w:rPr>
          <w:rFonts w:ascii="GHEA Grapalat" w:hAnsi="GHEA Grapalat"/>
          <w:lang w:val="hy-AM"/>
        </w:rPr>
        <w:t xml:space="preserve"> իրականացման անհրաժեշտության ապահովմամբ</w:t>
      </w:r>
      <w:r w:rsidR="00674138">
        <w:rPr>
          <w:rFonts w:ascii="GHEA Grapalat" w:hAnsi="GHEA Grapalat"/>
          <w:lang w:val="hy-AM"/>
        </w:rPr>
        <w:t xml:space="preserve">՝ հաշվի առնելով </w:t>
      </w:r>
      <w:r w:rsidR="00674138" w:rsidRPr="00A0047A">
        <w:rPr>
          <w:rFonts w:ascii="GHEA Grapalat" w:hAnsi="GHEA Grapalat"/>
          <w:lang w:val="hy-AM"/>
        </w:rPr>
        <w:t>այն հանգամանք</w:t>
      </w:r>
      <w:r w:rsidR="009043C0">
        <w:rPr>
          <w:rFonts w:ascii="GHEA Grapalat" w:hAnsi="GHEA Grapalat"/>
          <w:lang w:val="hy-AM"/>
        </w:rPr>
        <w:t>ներ</w:t>
      </w:r>
      <w:r w:rsidR="00674138" w:rsidRPr="00A0047A">
        <w:rPr>
          <w:rFonts w:ascii="GHEA Grapalat" w:hAnsi="GHEA Grapalat"/>
          <w:lang w:val="hy-AM"/>
        </w:rPr>
        <w:t xml:space="preserve">ը, որ </w:t>
      </w:r>
      <w:r w:rsidR="009B1E3B" w:rsidRPr="00A0047A">
        <w:rPr>
          <w:rFonts w:ascii="GHEA Grapalat" w:hAnsi="GHEA Grapalat"/>
          <w:lang w:val="hy-AM"/>
        </w:rPr>
        <w:t xml:space="preserve">Փրկարար ծառայության մասին </w:t>
      </w:r>
      <w:r w:rsidR="00674138" w:rsidRPr="00A0047A">
        <w:rPr>
          <w:rFonts w:ascii="GHEA Grapalat" w:hAnsi="GHEA Grapalat"/>
          <w:lang w:val="hy-AM"/>
        </w:rPr>
        <w:t xml:space="preserve">ՀՀ </w:t>
      </w:r>
      <w:r w:rsidR="009B1E3B" w:rsidRPr="00A0047A">
        <w:rPr>
          <w:rFonts w:ascii="GHEA Grapalat" w:hAnsi="GHEA Grapalat"/>
          <w:lang w:val="hy-AM"/>
        </w:rPr>
        <w:t>օրենքի 48-րդ հոդվածի</w:t>
      </w:r>
      <w:r w:rsidR="00FF725F">
        <w:rPr>
          <w:rFonts w:ascii="GHEA Grapalat" w:hAnsi="GHEA Grapalat"/>
          <w:lang w:val="hy-AM"/>
        </w:rPr>
        <w:t xml:space="preserve"> համաձայն՝ Փ</w:t>
      </w:r>
      <w:r w:rsidR="00DD7424" w:rsidRPr="00A0047A">
        <w:rPr>
          <w:rFonts w:ascii="GHEA Grapalat" w:hAnsi="GHEA Grapalat"/>
          <w:lang w:val="hy-AM"/>
        </w:rPr>
        <w:t>րկարար ծառայությունում հերթափոխային ծառայությունն իրականացվում է</w:t>
      </w:r>
      <w:r w:rsidR="009B1E3B" w:rsidRPr="00A0047A">
        <w:rPr>
          <w:rFonts w:ascii="GHEA Grapalat" w:hAnsi="GHEA Grapalat"/>
          <w:color w:val="000000"/>
          <w:lang w:val="hy-AM" w:eastAsia="en-US"/>
        </w:rPr>
        <w:t xml:space="preserve"> մեկ լրիվ օր տևողությամբ, որից հետո ծառայողին տրվում է 3 օր հանգիստ</w:t>
      </w:r>
      <w:r w:rsidR="009043C0">
        <w:rPr>
          <w:rFonts w:ascii="GHEA Grapalat" w:hAnsi="GHEA Grapalat"/>
          <w:color w:val="000000"/>
          <w:lang w:val="hy-AM" w:eastAsia="en-US"/>
        </w:rPr>
        <w:t xml:space="preserve">, </w:t>
      </w:r>
      <w:r w:rsidR="007C4365">
        <w:rPr>
          <w:rFonts w:ascii="GHEA Grapalat" w:hAnsi="GHEA Grapalat"/>
          <w:color w:val="000000"/>
          <w:lang w:val="hy-AM" w:eastAsia="en-US"/>
        </w:rPr>
        <w:t xml:space="preserve">և </w:t>
      </w:r>
      <w:r w:rsidR="009043C0">
        <w:rPr>
          <w:rFonts w:ascii="GHEA Grapalat" w:hAnsi="GHEA Grapalat"/>
          <w:color w:val="000000"/>
          <w:lang w:val="hy-AM" w:eastAsia="en-US"/>
        </w:rPr>
        <w:t xml:space="preserve">ՀՀ կառավարության </w:t>
      </w:r>
      <w:r w:rsidR="00674138" w:rsidRPr="00A0047A">
        <w:rPr>
          <w:rFonts w:ascii="GHEA Grapalat" w:hAnsi="GHEA Grapalat"/>
          <w:color w:val="000000"/>
          <w:lang w:val="hy-AM" w:eastAsia="en-US"/>
        </w:rPr>
        <w:t>2017</w:t>
      </w:r>
      <w:r w:rsidR="00674138" w:rsidRPr="00A0047A">
        <w:rPr>
          <w:rFonts w:ascii="GHEA Grapalat" w:hAnsi="GHEA Grapalat"/>
          <w:color w:val="000000"/>
          <w:shd w:val="clear" w:color="auto" w:fill="FFFFFF"/>
          <w:lang w:val="hy-AM"/>
        </w:rPr>
        <w:t xml:space="preserve"> թվականի </w:t>
      </w:r>
      <w:r w:rsidR="009043C0">
        <w:rPr>
          <w:rFonts w:ascii="GHEA Grapalat" w:hAnsi="GHEA Grapalat"/>
          <w:color w:val="000000"/>
          <w:shd w:val="clear" w:color="auto" w:fill="FFFFFF"/>
          <w:lang w:val="hy-AM"/>
        </w:rPr>
        <w:t>ապրիլի 6-ի № 346-Ն որոշման Հավելվածի</w:t>
      </w:r>
      <w:r w:rsidR="00674138" w:rsidRPr="00A0047A">
        <w:rPr>
          <w:rFonts w:ascii="GHEA Grapalat" w:hAnsi="GHEA Grapalat"/>
          <w:color w:val="000000"/>
          <w:shd w:val="clear" w:color="auto" w:fill="FFFFFF"/>
          <w:lang w:val="hy-AM"/>
        </w:rPr>
        <w:t xml:space="preserve"> 24-րդ կետով </w:t>
      </w:r>
      <w:r w:rsidR="00A0047A" w:rsidRPr="00A0047A">
        <w:rPr>
          <w:rFonts w:ascii="GHEA Grapalat" w:hAnsi="GHEA Grapalat"/>
          <w:color w:val="000000"/>
          <w:shd w:val="clear" w:color="auto" w:fill="FFFFFF"/>
          <w:lang w:val="hy-AM"/>
        </w:rPr>
        <w:t xml:space="preserve">սահմանվում է, որ ՀՀ </w:t>
      </w:r>
      <w:r w:rsidR="00674138" w:rsidRPr="00A0047A">
        <w:rPr>
          <w:rFonts w:ascii="GHEA Grapalat" w:hAnsi="GHEA Grapalat"/>
          <w:color w:val="000000"/>
          <w:shd w:val="clear" w:color="auto" w:fill="FFFFFF"/>
          <w:lang w:val="hy-AM"/>
        </w:rPr>
        <w:t>տարածքում արտակարգ իրավիճակների առաջացման կամ դրա սպառնալիքի դեպքում հանրային իրազեկումն ու տեղեկատվության շուրջօրյա տրամադրումն իրականացնում է լիազոր մարմինը:</w:t>
      </w:r>
    </w:p>
    <w:p w14:paraId="2F3152A2" w14:textId="0CA539DE" w:rsidR="00FF725F" w:rsidRDefault="008A0915" w:rsidP="009043C0">
      <w:pPr>
        <w:pStyle w:val="NormalWeb"/>
        <w:shd w:val="clear" w:color="auto" w:fill="FFFFFF"/>
        <w:spacing w:before="0" w:beforeAutospacing="0" w:after="0" w:afterAutospacing="0" w:line="276" w:lineRule="auto"/>
        <w:ind w:left="-284" w:firstLine="568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8A0915">
        <w:rPr>
          <w:rFonts w:ascii="GHEA Grapalat" w:hAnsi="GHEA Grapalat"/>
          <w:color w:val="000000"/>
          <w:shd w:val="clear" w:color="auto" w:fill="FFFFFF"/>
          <w:lang w:val="hy-AM"/>
        </w:rPr>
        <w:t xml:space="preserve">Արտակարգ իրավիճակների առաջացման կամ դրա սպառնալիքի դեպքում հանրության իրազեկման, </w:t>
      </w:r>
      <w:r w:rsidR="00084B7D">
        <w:rPr>
          <w:rFonts w:ascii="GHEA Grapalat" w:hAnsi="GHEA Grapalat"/>
          <w:color w:val="000000"/>
          <w:shd w:val="clear" w:color="auto" w:fill="FFFFFF"/>
          <w:lang w:val="hy-AM"/>
        </w:rPr>
        <w:t xml:space="preserve">ԶԼՄ-ներին, </w:t>
      </w:r>
      <w:r w:rsidRPr="008A0915">
        <w:rPr>
          <w:rFonts w:ascii="GHEA Grapalat" w:hAnsi="GHEA Grapalat"/>
          <w:color w:val="000000"/>
          <w:shd w:val="clear" w:color="auto" w:fill="FFFFFF"/>
          <w:lang w:val="hy-AM"/>
        </w:rPr>
        <w:t xml:space="preserve">բնակչությանն անհրաժեշտ տեղեկատվության տրամադրման, արտակարգ իրավիճակի վերաբերյալ տեղեկատվական հոսքերի </w:t>
      </w:r>
      <w:r w:rsidR="00497DE6">
        <w:rPr>
          <w:rFonts w:ascii="GHEA Grapalat" w:hAnsi="GHEA Grapalat"/>
          <w:color w:val="000000"/>
          <w:shd w:val="clear" w:color="auto" w:fill="FFFFFF"/>
          <w:lang w:val="hy-AM"/>
        </w:rPr>
        <w:t>մշակման</w:t>
      </w:r>
      <w:r w:rsidRPr="008A0915">
        <w:rPr>
          <w:rFonts w:ascii="GHEA Grapalat" w:hAnsi="GHEA Grapalat"/>
          <w:color w:val="000000"/>
          <w:shd w:val="clear" w:color="auto" w:fill="FFFFFF"/>
          <w:lang w:val="hy-AM"/>
        </w:rPr>
        <w:t xml:space="preserve"> և </w:t>
      </w:r>
      <w:r w:rsidR="004505C1" w:rsidRPr="008A0915">
        <w:rPr>
          <w:rFonts w:ascii="GHEA Grapalat" w:hAnsi="GHEA Grapalat"/>
          <w:color w:val="000000"/>
          <w:shd w:val="clear" w:color="auto" w:fill="FFFFFF"/>
          <w:lang w:val="hy-AM"/>
        </w:rPr>
        <w:t>օպերատիվ իրավիճակին համապատասխան պարբերականությամբ տեղեկատվություն</w:t>
      </w:r>
      <w:r w:rsidR="003E3E34">
        <w:rPr>
          <w:rFonts w:ascii="GHEA Grapalat" w:hAnsi="GHEA Grapalat"/>
          <w:color w:val="000000"/>
          <w:shd w:val="clear" w:color="auto" w:fill="FFFFFF"/>
          <w:lang w:val="hy-AM"/>
        </w:rPr>
        <w:t xml:space="preserve"> ապահով</w:t>
      </w:r>
      <w:r w:rsidR="00513816">
        <w:rPr>
          <w:rFonts w:ascii="GHEA Grapalat" w:hAnsi="GHEA Grapalat"/>
          <w:color w:val="000000"/>
          <w:shd w:val="clear" w:color="auto" w:fill="FFFFFF"/>
          <w:lang w:val="hy-AM"/>
        </w:rPr>
        <w:t xml:space="preserve">ման </w:t>
      </w:r>
      <w:r w:rsidR="003E3E34">
        <w:rPr>
          <w:rFonts w:ascii="GHEA Grapalat" w:hAnsi="GHEA Grapalat"/>
          <w:color w:val="000000"/>
          <w:shd w:val="clear" w:color="auto" w:fill="FFFFFF"/>
          <w:lang w:val="hy-AM"/>
        </w:rPr>
        <w:t>գործընթացը</w:t>
      </w:r>
      <w:r w:rsidR="00497DE6">
        <w:rPr>
          <w:rFonts w:ascii="GHEA Grapalat" w:hAnsi="GHEA Grapalat"/>
          <w:color w:val="000000"/>
          <w:shd w:val="clear" w:color="auto" w:fill="FFFFFF"/>
          <w:lang w:val="hy-AM"/>
        </w:rPr>
        <w:t>՝ ԱԻՆ պաշտոնական կայքէջում</w:t>
      </w:r>
      <w:r w:rsidR="00DD7424">
        <w:rPr>
          <w:rFonts w:ascii="GHEA Grapalat" w:hAnsi="GHEA Grapalat"/>
          <w:color w:val="000000"/>
          <w:shd w:val="clear" w:color="auto" w:fill="FFFFFF"/>
          <w:lang w:val="hy-AM"/>
        </w:rPr>
        <w:t>,</w:t>
      </w:r>
      <w:r w:rsidR="004505C1" w:rsidRPr="008A0915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043C0">
        <w:rPr>
          <w:rFonts w:ascii="GHEA Grapalat" w:hAnsi="GHEA Grapalat"/>
          <w:color w:val="000000"/>
          <w:shd w:val="clear" w:color="auto" w:fill="FFFFFF"/>
          <w:lang w:val="hy-AM"/>
        </w:rPr>
        <w:t>հնարավոր է իրականացնել</w:t>
      </w:r>
      <w:r w:rsidR="003E3E34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043C0">
        <w:rPr>
          <w:rFonts w:ascii="GHEA Grapalat" w:hAnsi="GHEA Grapalat"/>
          <w:color w:val="000000"/>
          <w:shd w:val="clear" w:color="auto" w:fill="FFFFFF"/>
          <w:lang w:val="hy-AM"/>
        </w:rPr>
        <w:t>Ճգնաժամային կառավարման ազգային կենտրոնի</w:t>
      </w:r>
      <w:r w:rsidR="00513816">
        <w:rPr>
          <w:rFonts w:ascii="GHEA Grapalat" w:hAnsi="GHEA Grapalat"/>
          <w:color w:val="000000"/>
          <w:shd w:val="clear" w:color="auto" w:fill="FFFFFF"/>
          <w:lang w:val="hy-AM"/>
        </w:rPr>
        <w:t xml:space="preserve"> տեղեկատվության ապահովման և վիճակագրության բաժնում կայքում տեղեկատվության ապահովման գծով կրտսեր-հրահանգիչների համար </w:t>
      </w:r>
      <w:r w:rsidR="00B83FE0">
        <w:rPr>
          <w:rFonts w:ascii="GHEA Grapalat" w:hAnsi="GHEA Grapalat"/>
          <w:color w:val="000000"/>
          <w:shd w:val="clear" w:color="auto" w:fill="FFFFFF"/>
          <w:lang w:val="hy-AM"/>
        </w:rPr>
        <w:t>24-</w:t>
      </w:r>
      <w:r w:rsidR="003E3E34">
        <w:rPr>
          <w:rFonts w:ascii="GHEA Grapalat" w:hAnsi="GHEA Grapalat"/>
          <w:color w:val="000000"/>
          <w:shd w:val="clear" w:color="auto" w:fill="FFFFFF"/>
          <w:lang w:val="hy-AM"/>
        </w:rPr>
        <w:t>ժամյա հերթափոխային գրաֆիկ սահմանելու դեպքում։</w:t>
      </w:r>
    </w:p>
    <w:p w14:paraId="68A7F445" w14:textId="68419C43" w:rsidR="005A57DE" w:rsidRPr="009043C0" w:rsidRDefault="004505C1" w:rsidP="009043C0">
      <w:pPr>
        <w:pStyle w:val="NormalWeb"/>
        <w:shd w:val="clear" w:color="auto" w:fill="FFFFFF"/>
        <w:spacing w:before="0" w:beforeAutospacing="0" w:after="0" w:afterAutospacing="0" w:line="276" w:lineRule="auto"/>
        <w:ind w:left="-284" w:firstLine="568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8A0915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</w:p>
    <w:p w14:paraId="5CC76BB7" w14:textId="77777777" w:rsidR="00B55CC1" w:rsidRPr="006F180B" w:rsidRDefault="00B55CC1" w:rsidP="009B1E3B">
      <w:pPr>
        <w:spacing w:after="0"/>
        <w:ind w:firstLine="567"/>
        <w:rPr>
          <w:rFonts w:ascii="GHEA Grapalat" w:eastAsia="Calibri" w:hAnsi="GHEA Grapalat" w:cs="Times New Roman"/>
          <w:b/>
          <w:sz w:val="24"/>
          <w:szCs w:val="24"/>
          <w:lang w:val="hy-AM" w:eastAsia="en-US"/>
        </w:rPr>
      </w:pPr>
    </w:p>
    <w:p w14:paraId="697C234B" w14:textId="77777777" w:rsidR="00B55CC1" w:rsidRPr="006F180B" w:rsidRDefault="00B55CC1" w:rsidP="009B1E3B">
      <w:pPr>
        <w:spacing w:after="0"/>
        <w:ind w:firstLine="567"/>
        <w:rPr>
          <w:rFonts w:ascii="GHEA Grapalat" w:hAnsi="GHEA Grapalat"/>
          <w:b/>
          <w:sz w:val="24"/>
          <w:szCs w:val="24"/>
          <w:lang w:val="hy-AM"/>
        </w:rPr>
      </w:pPr>
    </w:p>
    <w:p w14:paraId="5A62EFF4" w14:textId="77777777" w:rsidR="00353159" w:rsidRPr="005D0B28" w:rsidRDefault="00353159" w:rsidP="009B1E3B">
      <w:pPr>
        <w:spacing w:after="0"/>
        <w:ind w:left="-567" w:firstLine="567"/>
        <w:rPr>
          <w:rFonts w:ascii="GHEA Grapalat" w:hAnsi="GHEA Grapalat"/>
          <w:b/>
          <w:sz w:val="24"/>
          <w:szCs w:val="24"/>
          <w:lang w:val="hy-AM"/>
        </w:rPr>
      </w:pPr>
    </w:p>
    <w:p w14:paraId="209C3936" w14:textId="77777777" w:rsidR="00002862" w:rsidRPr="005D0B28" w:rsidRDefault="00002862" w:rsidP="009B1E3B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sectPr w:rsidR="00002862" w:rsidRPr="005D0B28" w:rsidSect="005D0B28">
      <w:pgSz w:w="12240" w:h="15840"/>
      <w:pgMar w:top="426" w:right="758" w:bottom="42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54B"/>
    <w:multiLevelType w:val="hybridMultilevel"/>
    <w:tmpl w:val="0054F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00A58"/>
    <w:multiLevelType w:val="hybridMultilevel"/>
    <w:tmpl w:val="88E2B1E4"/>
    <w:lvl w:ilvl="0" w:tplc="439665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23146002"/>
    <w:multiLevelType w:val="hybridMultilevel"/>
    <w:tmpl w:val="D168063C"/>
    <w:lvl w:ilvl="0" w:tplc="1CF67B40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85581E"/>
    <w:multiLevelType w:val="hybridMultilevel"/>
    <w:tmpl w:val="D3B0B894"/>
    <w:lvl w:ilvl="0" w:tplc="9E4C4B40">
      <w:start w:val="1"/>
      <w:numFmt w:val="decimal"/>
      <w:lvlText w:val="%1."/>
      <w:lvlJc w:val="left"/>
      <w:pPr>
        <w:ind w:left="810" w:hanging="360"/>
      </w:pPr>
      <w:rPr>
        <w:rFonts w:ascii="GHEA Grapalat" w:hAnsi="GHEA Grapala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5329149B"/>
    <w:multiLevelType w:val="hybridMultilevel"/>
    <w:tmpl w:val="26446298"/>
    <w:lvl w:ilvl="0" w:tplc="53067A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6871F99"/>
    <w:multiLevelType w:val="hybridMultilevel"/>
    <w:tmpl w:val="B7B4E898"/>
    <w:lvl w:ilvl="0" w:tplc="08090011">
      <w:start w:val="1"/>
      <w:numFmt w:val="decimal"/>
      <w:lvlText w:val="%1)"/>
      <w:lvlJc w:val="left"/>
      <w:pPr>
        <w:ind w:left="44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91" w:hanging="360"/>
      </w:pPr>
    </w:lvl>
    <w:lvl w:ilvl="2" w:tplc="0809001B" w:tentative="1">
      <w:start w:val="1"/>
      <w:numFmt w:val="lowerRoman"/>
      <w:lvlText w:val="%3."/>
      <w:lvlJc w:val="right"/>
      <w:pPr>
        <w:ind w:left="5911" w:hanging="180"/>
      </w:pPr>
    </w:lvl>
    <w:lvl w:ilvl="3" w:tplc="0809000F" w:tentative="1">
      <w:start w:val="1"/>
      <w:numFmt w:val="decimal"/>
      <w:lvlText w:val="%4."/>
      <w:lvlJc w:val="left"/>
      <w:pPr>
        <w:ind w:left="6631" w:hanging="360"/>
      </w:pPr>
    </w:lvl>
    <w:lvl w:ilvl="4" w:tplc="08090019" w:tentative="1">
      <w:start w:val="1"/>
      <w:numFmt w:val="lowerLetter"/>
      <w:lvlText w:val="%5."/>
      <w:lvlJc w:val="left"/>
      <w:pPr>
        <w:ind w:left="7351" w:hanging="360"/>
      </w:pPr>
    </w:lvl>
    <w:lvl w:ilvl="5" w:tplc="0809001B" w:tentative="1">
      <w:start w:val="1"/>
      <w:numFmt w:val="lowerRoman"/>
      <w:lvlText w:val="%6."/>
      <w:lvlJc w:val="right"/>
      <w:pPr>
        <w:ind w:left="8071" w:hanging="180"/>
      </w:pPr>
    </w:lvl>
    <w:lvl w:ilvl="6" w:tplc="0809000F" w:tentative="1">
      <w:start w:val="1"/>
      <w:numFmt w:val="decimal"/>
      <w:lvlText w:val="%7."/>
      <w:lvlJc w:val="left"/>
      <w:pPr>
        <w:ind w:left="8791" w:hanging="360"/>
      </w:pPr>
    </w:lvl>
    <w:lvl w:ilvl="7" w:tplc="08090019" w:tentative="1">
      <w:start w:val="1"/>
      <w:numFmt w:val="lowerLetter"/>
      <w:lvlText w:val="%8."/>
      <w:lvlJc w:val="left"/>
      <w:pPr>
        <w:ind w:left="9511" w:hanging="360"/>
      </w:pPr>
    </w:lvl>
    <w:lvl w:ilvl="8" w:tplc="080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6" w15:restartNumberingAfterBreak="0">
    <w:nsid w:val="66E24359"/>
    <w:multiLevelType w:val="hybridMultilevel"/>
    <w:tmpl w:val="CCEC30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876157">
    <w:abstractNumId w:val="1"/>
  </w:num>
  <w:num w:numId="2" w16cid:durableId="17120919">
    <w:abstractNumId w:val="3"/>
  </w:num>
  <w:num w:numId="3" w16cid:durableId="1960599657">
    <w:abstractNumId w:val="4"/>
  </w:num>
  <w:num w:numId="4" w16cid:durableId="1171337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7758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9670406">
    <w:abstractNumId w:val="5"/>
  </w:num>
  <w:num w:numId="7" w16cid:durableId="179396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29E"/>
    <w:rsid w:val="00002862"/>
    <w:rsid w:val="00016DBE"/>
    <w:rsid w:val="00035BD7"/>
    <w:rsid w:val="00041A66"/>
    <w:rsid w:val="00046373"/>
    <w:rsid w:val="00064162"/>
    <w:rsid w:val="00075127"/>
    <w:rsid w:val="00084B7D"/>
    <w:rsid w:val="000B28BB"/>
    <w:rsid w:val="000D00C4"/>
    <w:rsid w:val="000D14A1"/>
    <w:rsid w:val="000E6CB0"/>
    <w:rsid w:val="000F49D1"/>
    <w:rsid w:val="0010578E"/>
    <w:rsid w:val="0011745B"/>
    <w:rsid w:val="001516AE"/>
    <w:rsid w:val="00157C59"/>
    <w:rsid w:val="00161200"/>
    <w:rsid w:val="00165779"/>
    <w:rsid w:val="00187783"/>
    <w:rsid w:val="001A0239"/>
    <w:rsid w:val="001B4AF7"/>
    <w:rsid w:val="001F6239"/>
    <w:rsid w:val="002163FB"/>
    <w:rsid w:val="00225405"/>
    <w:rsid w:val="00233055"/>
    <w:rsid w:val="0023776F"/>
    <w:rsid w:val="002663D9"/>
    <w:rsid w:val="00271296"/>
    <w:rsid w:val="002737C4"/>
    <w:rsid w:val="002772D7"/>
    <w:rsid w:val="00286DE0"/>
    <w:rsid w:val="002A443A"/>
    <w:rsid w:val="002B1EA8"/>
    <w:rsid w:val="002D3D9F"/>
    <w:rsid w:val="002E6D51"/>
    <w:rsid w:val="0033369F"/>
    <w:rsid w:val="0035104C"/>
    <w:rsid w:val="00353159"/>
    <w:rsid w:val="00373027"/>
    <w:rsid w:val="00390F1A"/>
    <w:rsid w:val="003C4AD7"/>
    <w:rsid w:val="003C5E6E"/>
    <w:rsid w:val="003E00D7"/>
    <w:rsid w:val="003E3E34"/>
    <w:rsid w:val="003F2AFF"/>
    <w:rsid w:val="003F376F"/>
    <w:rsid w:val="003F5265"/>
    <w:rsid w:val="004030B9"/>
    <w:rsid w:val="004505C1"/>
    <w:rsid w:val="00470596"/>
    <w:rsid w:val="00471BA5"/>
    <w:rsid w:val="00497DE6"/>
    <w:rsid w:val="004B74E6"/>
    <w:rsid w:val="004D6DF1"/>
    <w:rsid w:val="004E6749"/>
    <w:rsid w:val="00513816"/>
    <w:rsid w:val="0053049D"/>
    <w:rsid w:val="00541060"/>
    <w:rsid w:val="00545F69"/>
    <w:rsid w:val="00562DAF"/>
    <w:rsid w:val="00577577"/>
    <w:rsid w:val="005808AF"/>
    <w:rsid w:val="00592EF9"/>
    <w:rsid w:val="005A4585"/>
    <w:rsid w:val="005A57DE"/>
    <w:rsid w:val="005D0B28"/>
    <w:rsid w:val="005D13ED"/>
    <w:rsid w:val="005E3C5E"/>
    <w:rsid w:val="005F5F6B"/>
    <w:rsid w:val="00606D5D"/>
    <w:rsid w:val="0061307D"/>
    <w:rsid w:val="00614514"/>
    <w:rsid w:val="006206EB"/>
    <w:rsid w:val="006226D3"/>
    <w:rsid w:val="00631EEA"/>
    <w:rsid w:val="00632A3B"/>
    <w:rsid w:val="00636333"/>
    <w:rsid w:val="00636A04"/>
    <w:rsid w:val="00646FE8"/>
    <w:rsid w:val="0065323F"/>
    <w:rsid w:val="006620DC"/>
    <w:rsid w:val="00673C78"/>
    <w:rsid w:val="00674138"/>
    <w:rsid w:val="00691CCC"/>
    <w:rsid w:val="006A5FFD"/>
    <w:rsid w:val="006D7C8E"/>
    <w:rsid w:val="006F180B"/>
    <w:rsid w:val="007116ED"/>
    <w:rsid w:val="0073145B"/>
    <w:rsid w:val="007335FF"/>
    <w:rsid w:val="00737BAD"/>
    <w:rsid w:val="0074691B"/>
    <w:rsid w:val="007473AD"/>
    <w:rsid w:val="00757774"/>
    <w:rsid w:val="00784FC9"/>
    <w:rsid w:val="007B142F"/>
    <w:rsid w:val="007B53C7"/>
    <w:rsid w:val="007C4365"/>
    <w:rsid w:val="007E6334"/>
    <w:rsid w:val="0082495A"/>
    <w:rsid w:val="00853B12"/>
    <w:rsid w:val="00857073"/>
    <w:rsid w:val="00863975"/>
    <w:rsid w:val="00877801"/>
    <w:rsid w:val="0089289D"/>
    <w:rsid w:val="008A0915"/>
    <w:rsid w:val="008E4ABD"/>
    <w:rsid w:val="008F6097"/>
    <w:rsid w:val="009043C0"/>
    <w:rsid w:val="00921CF8"/>
    <w:rsid w:val="00931E21"/>
    <w:rsid w:val="00931EBD"/>
    <w:rsid w:val="00940FB3"/>
    <w:rsid w:val="00944F64"/>
    <w:rsid w:val="00965954"/>
    <w:rsid w:val="00970794"/>
    <w:rsid w:val="00977510"/>
    <w:rsid w:val="00982A0D"/>
    <w:rsid w:val="009A122B"/>
    <w:rsid w:val="009B06C1"/>
    <w:rsid w:val="009B1E3B"/>
    <w:rsid w:val="009C1BC6"/>
    <w:rsid w:val="009C223B"/>
    <w:rsid w:val="009C25CD"/>
    <w:rsid w:val="009C5158"/>
    <w:rsid w:val="009E1D50"/>
    <w:rsid w:val="009F1613"/>
    <w:rsid w:val="00A0047A"/>
    <w:rsid w:val="00A316AF"/>
    <w:rsid w:val="00A64A12"/>
    <w:rsid w:val="00A72F1D"/>
    <w:rsid w:val="00A7329E"/>
    <w:rsid w:val="00A82A4C"/>
    <w:rsid w:val="00B16219"/>
    <w:rsid w:val="00B250B2"/>
    <w:rsid w:val="00B55CC1"/>
    <w:rsid w:val="00B6197E"/>
    <w:rsid w:val="00B62E42"/>
    <w:rsid w:val="00B71A0E"/>
    <w:rsid w:val="00B7211A"/>
    <w:rsid w:val="00B73769"/>
    <w:rsid w:val="00B76ABB"/>
    <w:rsid w:val="00B77EC6"/>
    <w:rsid w:val="00B83FE0"/>
    <w:rsid w:val="00B940E1"/>
    <w:rsid w:val="00B96DFF"/>
    <w:rsid w:val="00BB47CF"/>
    <w:rsid w:val="00BC6B9B"/>
    <w:rsid w:val="00BE2422"/>
    <w:rsid w:val="00BE27E5"/>
    <w:rsid w:val="00C06F8E"/>
    <w:rsid w:val="00C132FD"/>
    <w:rsid w:val="00C2480E"/>
    <w:rsid w:val="00C26044"/>
    <w:rsid w:val="00C43597"/>
    <w:rsid w:val="00C555CA"/>
    <w:rsid w:val="00C63489"/>
    <w:rsid w:val="00C77407"/>
    <w:rsid w:val="00C952A7"/>
    <w:rsid w:val="00CB36B5"/>
    <w:rsid w:val="00CC08E7"/>
    <w:rsid w:val="00CD0457"/>
    <w:rsid w:val="00CE442F"/>
    <w:rsid w:val="00CF0DD6"/>
    <w:rsid w:val="00CF43CC"/>
    <w:rsid w:val="00D061A8"/>
    <w:rsid w:val="00D15BCE"/>
    <w:rsid w:val="00D22C0F"/>
    <w:rsid w:val="00D27AE0"/>
    <w:rsid w:val="00D37E6E"/>
    <w:rsid w:val="00D47004"/>
    <w:rsid w:val="00D5181B"/>
    <w:rsid w:val="00D54F65"/>
    <w:rsid w:val="00D56B74"/>
    <w:rsid w:val="00DA4DC4"/>
    <w:rsid w:val="00DA75FB"/>
    <w:rsid w:val="00DB2827"/>
    <w:rsid w:val="00DB70B3"/>
    <w:rsid w:val="00DB7223"/>
    <w:rsid w:val="00DD20D9"/>
    <w:rsid w:val="00DD7424"/>
    <w:rsid w:val="00E10297"/>
    <w:rsid w:val="00E2244F"/>
    <w:rsid w:val="00E27C4A"/>
    <w:rsid w:val="00E30AE4"/>
    <w:rsid w:val="00E33C6D"/>
    <w:rsid w:val="00E37B41"/>
    <w:rsid w:val="00EA5707"/>
    <w:rsid w:val="00EA74AA"/>
    <w:rsid w:val="00EB1D39"/>
    <w:rsid w:val="00EE08A6"/>
    <w:rsid w:val="00EE08C3"/>
    <w:rsid w:val="00EE5E4F"/>
    <w:rsid w:val="00EE7770"/>
    <w:rsid w:val="00F00416"/>
    <w:rsid w:val="00F07E2D"/>
    <w:rsid w:val="00F24B87"/>
    <w:rsid w:val="00F44C08"/>
    <w:rsid w:val="00F5111D"/>
    <w:rsid w:val="00F56A94"/>
    <w:rsid w:val="00F648F4"/>
    <w:rsid w:val="00F678AE"/>
    <w:rsid w:val="00F67960"/>
    <w:rsid w:val="00F765A5"/>
    <w:rsid w:val="00F86AE2"/>
    <w:rsid w:val="00F9042D"/>
    <w:rsid w:val="00FD1329"/>
    <w:rsid w:val="00FD67CD"/>
    <w:rsid w:val="00FF2FE9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C0DAF"/>
  <w15:docId w15:val="{2775398D-C75A-4B88-8B3E-860C1D1A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8A6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EE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EE08A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rsid w:val="00EE08A6"/>
    <w:rPr>
      <w:rFonts w:ascii="Calibri" w:eastAsia="Calibri" w:hAnsi="Calibri" w:cs="Times New Roman"/>
      <w:lang w:val="ru-RU" w:eastAsia="ru-RU"/>
    </w:rPr>
  </w:style>
  <w:style w:type="character" w:styleId="Emphasis">
    <w:name w:val="Emphasis"/>
    <w:basedOn w:val="DefaultParagraphFont"/>
    <w:uiPriority w:val="20"/>
    <w:qFormat/>
    <w:rsid w:val="007E6334"/>
    <w:rPr>
      <w:i/>
      <w:iCs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7E63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7E6334"/>
    <w:rPr>
      <w:b/>
      <w:bCs/>
    </w:rPr>
  </w:style>
  <w:style w:type="table" w:styleId="TableGrid">
    <w:name w:val="Table Grid"/>
    <w:basedOn w:val="TableNormal"/>
    <w:uiPriority w:val="59"/>
    <w:rsid w:val="00237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1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3ED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apple-style-span">
    <w:name w:val="apple-style-span"/>
    <w:basedOn w:val="DefaultParagraphFont"/>
    <w:rsid w:val="00857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Gov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QristineA</dc:creator>
  <cp:keywords>https:/mul2-ema.gov.am/tasks/389568/oneclick/himnavorum.docx?token=b434fe148924d3faee66daf5b6eda5c4</cp:keywords>
  <dc:description/>
  <cp:lastModifiedBy>Liana Abrahamyan</cp:lastModifiedBy>
  <cp:revision>5</cp:revision>
  <dcterms:created xsi:type="dcterms:W3CDTF">2022-04-20T13:37:00Z</dcterms:created>
  <dcterms:modified xsi:type="dcterms:W3CDTF">2022-04-21T05:24:00Z</dcterms:modified>
</cp:coreProperties>
</file>